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6" w:rsidRDefault="00ED38D6" w:rsidP="00ED38D6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D38D6" w:rsidRPr="006B3FD8" w:rsidRDefault="00ED38D6" w:rsidP="00ED38D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в соответствии с Федеральным компонентом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стандартапо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физической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основе:</w:t>
      </w:r>
    </w:p>
    <w:p w:rsidR="00ED38D6" w:rsidRDefault="00ED38D6" w:rsidP="00ED38D6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«комплексная программа физического воспитания учащихся 1 – 11 класса» В.И. Лях,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«Просвещение» - 2010г.</w:t>
      </w:r>
    </w:p>
    <w:p w:rsidR="00ED38D6" w:rsidRPr="0017616F" w:rsidRDefault="00ED38D6" w:rsidP="00ED38D6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16F">
        <w:rPr>
          <w:rFonts w:ascii="Times New Roman" w:hAnsi="Times New Roman" w:cs="Times New Roman"/>
          <w:sz w:val="28"/>
          <w:szCs w:val="28"/>
        </w:rPr>
        <w:t>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 w:rsidRPr="0017616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7616F">
        <w:rPr>
          <w:rFonts w:ascii="Times New Roman" w:hAnsi="Times New Roman" w:cs="Times New Roman"/>
          <w:sz w:val="28"/>
          <w:szCs w:val="28"/>
        </w:rPr>
        <w:t>ура 2006г.</w:t>
      </w:r>
      <w:r>
        <w:rPr>
          <w:rFonts w:ascii="Times New Roman" w:hAnsi="Times New Roman" w:cs="Times New Roman"/>
          <w:sz w:val="28"/>
          <w:szCs w:val="28"/>
        </w:rPr>
        <w:t xml:space="preserve"> - утверждена м</w:t>
      </w:r>
      <w:r w:rsidRPr="0017616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"Эвенкийский </w:t>
      </w:r>
      <w:proofErr w:type="spellStart"/>
      <w:r w:rsidRPr="0017616F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Pr="0017616F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</w:t>
      </w:r>
    </w:p>
    <w:p w:rsidR="00ED38D6" w:rsidRDefault="00ED38D6" w:rsidP="00ED38D6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ED38D6" w:rsidRPr="00F978C3" w:rsidRDefault="00ED38D6" w:rsidP="00ED38D6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3A9">
        <w:rPr>
          <w:b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>освоение основ физкультурной деятельности с общефизической и спортивно-оздоровительной направленностью.</w:t>
      </w:r>
    </w:p>
    <w:p w:rsidR="00ED38D6" w:rsidRDefault="00ED38D6" w:rsidP="00ED38D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ED38D6" w:rsidRDefault="00ED38D6" w:rsidP="00ED38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 xml:space="preserve">на содействие гармоническому развитию личности, укреплению здоровья </w:t>
      </w:r>
      <w:r>
        <w:rPr>
          <w:rFonts w:ascii="Times New Roman" w:hAnsi="Times New Roman" w:cs="Times New Roman"/>
          <w:sz w:val="28"/>
          <w:szCs w:val="28"/>
        </w:rPr>
        <w:t>учащихся.</w:t>
      </w:r>
    </w:p>
    <w:p w:rsidR="00ED38D6" w:rsidRPr="00701F61" w:rsidRDefault="00ED38D6" w:rsidP="00ED38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>на обучение основам базовых видов двигательных действий;</w:t>
      </w:r>
    </w:p>
    <w:p w:rsidR="00ED38D6" w:rsidRPr="00701F61" w:rsidRDefault="00ED38D6" w:rsidP="00ED38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>формирование знаний и способов развития физических качеств, организации и проведения самостоятельных занятий общефизической и спортивной подготовкой;</w:t>
      </w:r>
    </w:p>
    <w:p w:rsidR="00ED38D6" w:rsidRPr="00701F61" w:rsidRDefault="00ED38D6" w:rsidP="00ED38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 xml:space="preserve">обучение технике двигательных действий базовых видов спорта и элементам тактического взаимодействия. </w:t>
      </w:r>
    </w:p>
    <w:p w:rsidR="00ED38D6" w:rsidRPr="00701F61" w:rsidRDefault="00ED38D6" w:rsidP="00ED38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 xml:space="preserve">развитие функциональных возможностей организма, основных </w:t>
      </w:r>
      <w:r>
        <w:rPr>
          <w:rFonts w:ascii="Times New Roman" w:hAnsi="Times New Roman" w:cs="Times New Roman"/>
          <w:sz w:val="28"/>
          <w:szCs w:val="28"/>
        </w:rPr>
        <w:t>физических качеств, скоростных.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в учебном процессе использую учебники:</w:t>
      </w:r>
    </w:p>
    <w:p w:rsidR="00ED38D6" w:rsidRPr="0017616F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культура». 8 класс/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В.И. Лях. – М.: Просвещение, 2012г.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ED38D6" w:rsidRPr="002D414D" w:rsidRDefault="00ED38D6" w:rsidP="00ED38D6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4D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0" w:type="auto"/>
        <w:tblLayout w:type="fixed"/>
        <w:tblLook w:val="04A0"/>
      </w:tblPr>
      <w:tblGrid>
        <w:gridCol w:w="6771"/>
        <w:gridCol w:w="1488"/>
      </w:tblGrid>
      <w:tr w:rsidR="00ED38D6" w:rsidTr="008164F3">
        <w:tc>
          <w:tcPr>
            <w:tcW w:w="6771" w:type="dxa"/>
            <w:vMerge w:val="restart"/>
          </w:tcPr>
          <w:p w:rsidR="00ED38D6" w:rsidRPr="00372B4E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ED38D6" w:rsidRPr="00372B4E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B4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D38D6" w:rsidTr="008164F3">
        <w:tc>
          <w:tcPr>
            <w:tcW w:w="6771" w:type="dxa"/>
            <w:vMerge/>
            <w:tcBorders>
              <w:bottom w:val="single" w:sz="4" w:space="0" w:color="auto"/>
            </w:tcBorders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D38D6" w:rsidTr="008164F3">
        <w:tc>
          <w:tcPr>
            <w:tcW w:w="6771" w:type="dxa"/>
            <w:tcBorders>
              <w:top w:val="single" w:sz="4" w:space="0" w:color="auto"/>
            </w:tcBorders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Базовая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1488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1488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38D6" w:rsidTr="008164F3">
        <w:tc>
          <w:tcPr>
            <w:tcW w:w="6771" w:type="dxa"/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Вариативная часть:</w:t>
            </w:r>
          </w:p>
        </w:tc>
        <w:tc>
          <w:tcPr>
            <w:tcW w:w="1488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D38D6" w:rsidTr="008164F3">
        <w:tc>
          <w:tcPr>
            <w:tcW w:w="6771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1488" w:type="dxa"/>
          </w:tcPr>
          <w:p w:rsidR="00ED38D6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D38D6" w:rsidTr="008164F3">
        <w:tc>
          <w:tcPr>
            <w:tcW w:w="6771" w:type="dxa"/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88" w:type="dxa"/>
          </w:tcPr>
          <w:p w:rsidR="00ED38D6" w:rsidRPr="004773F5" w:rsidRDefault="00ED38D6" w:rsidP="008164F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ED38D6" w:rsidRDefault="00ED38D6" w:rsidP="00ED38D6">
      <w:pPr>
        <w:pStyle w:val="ParagraphStyle"/>
        <w:spacing w:before="12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 часть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внесены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изменения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,к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часам спортивные игры добавлены часы за счет уменьшения часов разделах: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Гимнастика с элементами акробатики – 6ч.,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Легка атлетика – 1ч.,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ED38D6" w:rsidRPr="00182BC2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-Элементы единоборств – 7ч.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ED38D6" w:rsidRDefault="00ED38D6" w:rsidP="00ED38D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Баскетбол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связи с тем, что два урока выпала на праздничный день – 23 февраля и 1 мая программа сокращена на 2 часа. 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38D6" w:rsidRPr="00182BC2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2BC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Основы знаний о физической культуре, умения и навыки, приемы закаливания, способы </w:t>
      </w:r>
      <w:proofErr w:type="spellStart"/>
      <w:r w:rsidRPr="00182BC2">
        <w:rPr>
          <w:rFonts w:ascii="Times New Roman" w:hAnsi="Times New Roman" w:cs="Times New Roman"/>
          <w:b/>
          <w:bCs/>
          <w:sz w:val="28"/>
          <w:szCs w:val="28"/>
        </w:rPr>
        <w:t>саморегуляци</w:t>
      </w:r>
      <w:proofErr w:type="spellEnd"/>
      <w:r w:rsidRPr="00182BC2">
        <w:rPr>
          <w:rFonts w:ascii="Times New Roman" w:hAnsi="Times New Roman" w:cs="Times New Roman"/>
          <w:b/>
          <w:bCs/>
          <w:sz w:val="28"/>
          <w:szCs w:val="28"/>
        </w:rPr>
        <w:t xml:space="preserve"> и самоконтроля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D38D6" w:rsidRDefault="00ED38D6" w:rsidP="00ED38D6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Естественные основы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Опорно-двигательный аппарат и мышечная система, их роль в осуществлении двигательных актов. 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нервной системы в управлении движениями и регуляции системы дыхания, кровоснабжения. 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психических процессов в обучении двигательным действиям и движениям.</w:t>
      </w:r>
    </w:p>
    <w:p w:rsidR="00ED38D6" w:rsidRPr="00C26093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Социально-психологические основы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Культурно-исторические основы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изическая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культура и ее значение в формировании здорового образа жизни современного человека.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Приемы закаливания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Водные процедуры (обтирание, душ)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упание в открытых водоемах.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Спортивные игры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волейболу, баскетболу, футболу. Техника безопасности при проведении соревнований и занятий. Подготовка места занятий.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Гимнастика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время занятий. Техника безопасности во время занятий.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ерминология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легкой атлетики. Правила и организация проведения соревнований по легкой атлетике. Техника безопасности при проведении соревнований и занятий.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Кроссовая подготовка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равила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организация проведения соревнований по кроссу. Техника безопасности при проведении соревнований и занятий.</w:t>
      </w:r>
    </w:p>
    <w:p w:rsidR="00ED38D6" w:rsidRDefault="00ED38D6" w:rsidP="00ED38D6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Лыжная подготовка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8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ерминология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лыжной подготовки. Правила и организация проведения соревнований. Техника безопасности при проведении соревнований и занятий.</w:t>
      </w:r>
    </w:p>
    <w:p w:rsidR="00ED38D6" w:rsidRPr="00420A69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Национальные виды спорта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организациии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проведения соревнований. Техника безопасности при проведении соревнований и занятий.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Pr="00420A69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A69">
        <w:rPr>
          <w:rFonts w:ascii="Times New Roman" w:hAnsi="Times New Roman" w:cs="Times New Roman"/>
          <w:b/>
          <w:sz w:val="28"/>
          <w:szCs w:val="28"/>
        </w:rPr>
        <w:t>Элементы единоборств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Pr="004C7FE3" w:rsidRDefault="00ED38D6" w:rsidP="00ED38D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D6" w:rsidRDefault="00ED38D6" w:rsidP="00ED38D6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38D6" w:rsidRDefault="00ED38D6" w:rsidP="00ED38D6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92"/>
        <w:gridCol w:w="4653"/>
        <w:gridCol w:w="1421"/>
        <w:gridCol w:w="1290"/>
      </w:tblGrid>
      <w:tr w:rsidR="00ED38D6" w:rsidTr="008164F3">
        <w:trPr>
          <w:tblCellSpacing w:w="0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</w:t>
            </w:r>
          </w:p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способности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упражнения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</w:tr>
      <w:tr w:rsidR="00ED38D6" w:rsidTr="008164F3">
        <w:tblPrEx>
          <w:tblCellSpacing w:w="-8" w:type="dxa"/>
        </w:tblPrEx>
        <w:trPr>
          <w:trHeight w:val="435"/>
          <w:tblCellSpacing w:w="-8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Скоростные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Бег 60 м с высокого старта с опорой на руку,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Силовые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на расстояние 6 м,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туловища</w:t>
            </w:r>
            <w:proofErr w:type="gramEnd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 руки за головой, кол-во раз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К выносливости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8,50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К координации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Последовательное выполнение пяти кувырков,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ED38D6" w:rsidTr="008164F3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Броски малого мяча в стандартную мишень,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8D6" w:rsidRPr="00182BC2" w:rsidRDefault="00ED38D6" w:rsidP="008164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ED38D6" w:rsidRDefault="00ED38D6" w:rsidP="00ED38D6">
      <w:pPr>
        <w:rPr>
          <w:rFonts w:ascii="Times New Roman" w:hAnsi="Times New Roman" w:cs="Times New Roman"/>
          <w:sz w:val="28"/>
          <w:szCs w:val="28"/>
        </w:rPr>
        <w:sectPr w:rsidR="00ED38D6" w:rsidSect="00722760">
          <w:pgSz w:w="12240" w:h="15840"/>
          <w:pgMar w:top="426" w:right="850" w:bottom="851" w:left="1701" w:header="720" w:footer="720" w:gutter="0"/>
          <w:cols w:space="720"/>
          <w:noEndnote/>
        </w:sectPr>
      </w:pPr>
    </w:p>
    <w:p w:rsidR="00ED38D6" w:rsidRPr="00EA56D0" w:rsidRDefault="00ED38D6" w:rsidP="00ED38D6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lastRenderedPageBreak/>
        <w:t>КАЛЕНДАРНО-ТЕМАТИЧАСКИЙ ПЛАН</w:t>
      </w:r>
    </w:p>
    <w:p w:rsidR="00ED38D6" w:rsidRPr="00EA56D0" w:rsidRDefault="00ED38D6" w:rsidP="00ED38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класс.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5103"/>
        <w:gridCol w:w="992"/>
        <w:gridCol w:w="992"/>
        <w:gridCol w:w="1701"/>
        <w:gridCol w:w="1418"/>
        <w:gridCol w:w="992"/>
        <w:gridCol w:w="626"/>
        <w:gridCol w:w="83"/>
        <w:gridCol w:w="594"/>
        <w:gridCol w:w="132"/>
        <w:gridCol w:w="744"/>
        <w:gridCol w:w="65"/>
        <w:gridCol w:w="810"/>
      </w:tblGrid>
      <w:tr w:rsidR="00ED38D6" w:rsidTr="008164F3">
        <w:tc>
          <w:tcPr>
            <w:tcW w:w="534" w:type="dxa"/>
          </w:tcPr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</w:t>
            </w:r>
          </w:p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тем урока.</w:t>
            </w:r>
          </w:p>
        </w:tc>
        <w:tc>
          <w:tcPr>
            <w:tcW w:w="992" w:type="dxa"/>
          </w:tcPr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асов.</w:t>
            </w:r>
          </w:p>
        </w:tc>
        <w:tc>
          <w:tcPr>
            <w:tcW w:w="992" w:type="dxa"/>
          </w:tcPr>
          <w:p w:rsidR="00ED38D6" w:rsidRPr="002817A1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ED38D6" w:rsidRPr="002817A1" w:rsidRDefault="00ED38D6" w:rsidP="00816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подготовленности </w:t>
            </w:r>
            <w:proofErr w:type="gramStart"/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D38D6" w:rsidRPr="002817A1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6" w:type="dxa"/>
            <w:gridSpan w:val="8"/>
          </w:tcPr>
          <w:p w:rsidR="00ED38D6" w:rsidRPr="002817A1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ED38D6" w:rsidRPr="002817A1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7A1">
              <w:rPr>
                <w:rFonts w:ascii="Times New Roman" w:hAnsi="Times New Roman" w:cs="Times New Roman"/>
                <w:sz w:val="28"/>
                <w:szCs w:val="28"/>
              </w:rPr>
              <w:t>Проведения.</w:t>
            </w: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Pr="002817A1" w:rsidRDefault="00ED38D6" w:rsidP="008164F3">
            <w:pPr>
              <w:rPr>
                <w:rFonts w:ascii="Times New Roman" w:hAnsi="Times New Roman" w:cs="Times New Roman"/>
              </w:rPr>
            </w:pPr>
            <w:r w:rsidRPr="002817A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Низкий старт, бег на 30–40 д. Бег на 70–80 м. 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Низкий старт 30–40 м. Бег по дистанции (70–80 м). Финиширование.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Передача эстафетной палочки. Специальные беговые упражнения. Эстафетный бег.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. ОРУ.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100 м с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максимальной скоростью.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Мальчики: 13–9,3; 10–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9,6.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10–9,8;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7–10,0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старт. Бег 10 минут. Преодоление горизонтальных препятствий. Развитие выносливости. Правила использования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/а упражнений для развития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10 минут, преодолевать горизонтальные препятствия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15 минут. Преодоление вертикальных препятствий.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17 минут. Преодоление вертикальных препятствий. Специальные беговые упражнения.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17 минут, преодолевать горизонтальные препятствия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(мальчики) (мин). ОРУ. Специальные беговые упражнения. Правила соревнований.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бежать в равномерном темпе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места. Специальные беговые упражнения. Метание теннисного мяча на дальность с 5–6 шагов.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с 11–13 беговых шагов. Отталкивание. Специальные беговые упражнения. Развития скоростно-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11–13 беговых шагов. Приземление.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 г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мяча на дальность с 5–6 шагов.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Техника выполнения метание мяча с разбега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Мальчики: 400, 380, 360.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370, 340, 320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местности. Развитие выносливости. Специальные беговые упражнения.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17 минут, преодолевать горизонтальные препятствия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(мин). Развитие выносливости. Специальные беговые упражнения.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Мальчики: 10,00.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12,00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3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Повторение правил игры..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Отработка передачи и приема мяча внутренней стороной стопы.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ированный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мяча внешней стороной стопы. Учебная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Прием и остановка мяча «грудью». Учебная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правилам. Повторение техники дальней передачи.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удара по воротам. Развитие </w:t>
            </w:r>
            <w:proofErr w:type="spellStart"/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качеств. Учебная игра по упрощенным правилам. 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Учебная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техники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в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Стойка и передвижения игрока. Передача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Комбинации из разученных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перемещений. Нижняя прямая подача, прием подачи. Игра по упрощенным правилам..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техники передачи в тройках после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Верхняя передача в парах через сетку.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Передача в тройках после перемещения. Нижняя прямая подача, прием подачи. Нападающий удар в тройках.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Передача в тройках после перемещения. Комбинации из разученных перемещений. Нападающий удар в тройках. Игра по упрощенным правилам. Тактика свободного нападения.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в тройках после перемещения. Нападающий удар. Игра по упрощенным правилам. Тактика свободного нападения.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rPr>
          <w:trHeight w:val="1866"/>
        </w:trPr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над собой во встречных колоннах. Нападающий удар. Игра по упрощенным правилам. Тактика свободного нападения.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 ТБ. Выполнение команды «Прямо!», поворотов направо, налево в движении. ОРУ на месте. 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Подъем переворотом в упор толчком двумя руками (мальчики). Махом одной ногой, толчком другой подъем переворотом (девочки).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комбинацию на перекладине, 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rPr>
          <w:trHeight w:val="1129"/>
        </w:trPr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Опорный прыжок, способом согнув ноги (м), способом ноги врозь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Подъем переворотом в упор толчком двумя ногами (мальчики). Махом одной ногой, толчком другой подъем переворотом (девочки).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выполнять опорный прыжок.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Перестроение в шеренге «из 1 в 2 и 3». Опорный прыжок, способом согнув ноги (м), способом ноги врозь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 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Выполнение подъема переворота на технику. Подтягивание в висе.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комбинацию на перекладине,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подтягивание на результат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Мальчики: 9–7–5;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17–15–8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ОРУ с предметами. Ходьба по рейке гимнастической скамейки с различными заданиями и повторами. Развитие скоростно-силовых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Строевые упражнения в шеренге, колонне. Эстафеты. Прикладное значение гимнастики. Развитие скоростно-силовых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Передвижение с грузом на плечах на неуравновешенной опоре. Комбинация на рейке гимнастической скамейки. Эстафеты. Развитие скоростно-силовых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выполнять строевые упражнения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 оценку комбинации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равновесии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 (мальчики). Мост и поворот в упор на одном колене (девочки). Лазание по канату в два приема.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 и вперед, длинный кувырок (М). Лазание по канату в два приема. Развитие 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врозь». Длинный кувырок, стойка на голове (мальчики). Мост и поворот в упор на одном колене (девочки). Лазание по канату в два приема.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Мост и поворот в упор на одном колене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(девочки). Лазание по канату в два приема.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комбинации из разученных элементов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врозь». Длинный кувырок, стойка на голове (мальчики). Мост и поворот в упор на одном колене (девочки). Лазание по канату в два приема. Развитие силовых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Сочетание приемов передвижений и остановок игрока. Ведение мяча с сопротивлением на месте. Передачи мяча разными способами на месте. Учебная игра. 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Ведение мяча с сопротивлением на месте. Бросок двумя руками от головы с места.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Ведение мяча с сопротивлением на месте. Личная защита.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с места, с сопротивлением. Передачи мяча разными способами на месте с сопротивлением.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 с места. Личная защита.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 с места. Передачи мяча разными способами в тройках с сопротивлением. Личная защита.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плеча. Передачи мяча в тройках. Игровые задания 2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2, 3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3, 4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4.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плеча. Передачи мяча в движении тройками, с сопротивлением. Игровые задания 2х2, 3х3, 4х4. Учебная игра. Самоконтроль.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движении. Передачи мяча в движении тройками, с сопротивлением. Игровые задания 2х2, 3х3, 4х4. 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бросков. Штрафной бросок. Бросок одной рукой от плеча в движении с сопротивлением.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Сочетание приемов передвижений и остановок. Штрафной бросок. Позиционное нападение со сменой мест. Развитие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координационный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способностей.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бросков. Штрафной бросок. Позиционное нападение со сменой мест. Бросок одной рукой от плеча с сопротивлением.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штрафного броска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992" w:type="dxa"/>
          </w:tcPr>
          <w:p w:rsidR="00ED38D6" w:rsidRPr="000F001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соревнований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Олимпийские виды борьбы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единоборств.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ED38D6" w:rsidRPr="000F0010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Скользящий шаг без палок и с палками. Повороты переступанием в движении.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 Развитие скоростной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 нов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подёма</w:t>
            </w:r>
            <w:proofErr w:type="spellEnd"/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». Развитие скоростной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Коньковый ход. Развитие скоростной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Торможение и поворот упором. Преодоление бугров и впадин при спуске с горы. Развитие скоростной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техники остановок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Одновременные ходы. Попеременный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ход. Развитие скоростной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Коньковый ход. Развитие выносливости.</w:t>
            </w:r>
          </w:p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3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),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стороной стопы.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мяча внешней стороной стопы. Учебная игра по упрощенным правилам.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rPr>
          <w:trHeight w:val="557"/>
        </w:trPr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 Развитие скоростной выносливости.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 Развитие скоростной выносливости.</w:t>
            </w:r>
          </w:p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Прыжок в высоту с 11–13 беговых  шагов. Отталкивание. Метание теннисного мяча на дальность с 5–6 шагов.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11–13 беговых  шагов. Отталкивание.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 г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мяча на дальность с 5–6 шагов. Развития скоростно-силовых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 прыжок в высоту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Низкий старт 30–40 м. Бег по дистанции (70–80 м). Эстафетный бег.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30–40 метров. Бег по дистанции (70–80 м). Финиширование. Эстафетный бег. Правила использования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/а упражнений для развития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ОРУ. 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100 м с максимальной скоростью.</w:t>
            </w:r>
          </w:p>
        </w:tc>
        <w:tc>
          <w:tcPr>
            <w:tcW w:w="1418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13–9,3; 10–9,6.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10–9,8; </w:t>
            </w:r>
          </w:p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7–10,0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5C7AC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баскетбол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 с сопротивлением. Быстрый прорыв 2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2. Нападение через «заслон». Учебная игра.</w:t>
            </w:r>
          </w:p>
        </w:tc>
        <w:tc>
          <w:tcPr>
            <w:tcW w:w="992" w:type="dxa"/>
          </w:tcPr>
          <w:p w:rsidR="00ED38D6" w:rsidRPr="004C7FE3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ыполнять технические действия </w:t>
            </w:r>
          </w:p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 w:val="restart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vMerge w:val="restart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992" w:type="dxa"/>
          </w:tcPr>
          <w:p w:rsidR="00ED38D6" w:rsidRPr="005C7AC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ED38D6" w:rsidRPr="00EC53C2" w:rsidRDefault="00ED38D6" w:rsidP="008164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ED38D6" w:rsidRPr="00EC53C2" w:rsidRDefault="00ED38D6" w:rsidP="008164F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по упрощенным правилам, выполнять технические действия </w:t>
            </w:r>
          </w:p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418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  <w:vMerge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Pr="005C7AC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8D6" w:rsidTr="008164F3">
        <w:tc>
          <w:tcPr>
            <w:tcW w:w="534" w:type="dxa"/>
          </w:tcPr>
          <w:p w:rsidR="00ED38D6" w:rsidRPr="00EA56D0" w:rsidRDefault="00ED38D6" w:rsidP="00816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D38D6" w:rsidRPr="005C7AC0" w:rsidRDefault="00ED38D6" w:rsidP="008164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ED38D6" w:rsidRPr="005C7AC0" w:rsidRDefault="00ED38D6" w:rsidP="008164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86223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D38D6" w:rsidRPr="00EC53C2" w:rsidRDefault="00ED38D6" w:rsidP="00816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D38D6" w:rsidRPr="00EA56D0" w:rsidRDefault="00ED38D6" w:rsidP="00816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dxa"/>
            <w:gridSpan w:val="2"/>
          </w:tcPr>
          <w:p w:rsidR="00ED38D6" w:rsidRDefault="00ED38D6" w:rsidP="00816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719" w:rsidRDefault="00090719"/>
    <w:p w:rsidR="006D5028" w:rsidRDefault="006D5028"/>
    <w:p w:rsidR="006D5028" w:rsidRDefault="006D5028">
      <w:pPr>
        <w:sectPr w:rsidR="006D5028" w:rsidSect="00ED38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D5028" w:rsidRDefault="006D5028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-1071718</wp:posOffset>
            </wp:positionH>
            <wp:positionV relativeFrom="paragraph">
              <wp:posOffset>-730724</wp:posOffset>
            </wp:positionV>
            <wp:extent cx="7551332" cy="10371595"/>
            <wp:effectExtent l="19050" t="0" r="0" b="0"/>
            <wp:wrapNone/>
            <wp:docPr id="1" name="Рисунок 0" descr="физ-ра 8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8 класс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1331" cy="10371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D5028" w:rsidSect="006D5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38D6"/>
    <w:rsid w:val="00090719"/>
    <w:rsid w:val="002620B9"/>
    <w:rsid w:val="006D5028"/>
    <w:rsid w:val="0086223C"/>
    <w:rsid w:val="00ED3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3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D38D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D38D6"/>
    <w:rPr>
      <w:color w:val="000000"/>
      <w:sz w:val="20"/>
      <w:szCs w:val="20"/>
    </w:rPr>
  </w:style>
  <w:style w:type="character" w:customStyle="1" w:styleId="Heading">
    <w:name w:val="Heading"/>
    <w:uiPriority w:val="99"/>
    <w:rsid w:val="00ED38D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D38D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D38D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D38D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D38D6"/>
    <w:rPr>
      <w:color w:val="008000"/>
      <w:sz w:val="20"/>
      <w:szCs w:val="20"/>
      <w:u w:val="single"/>
    </w:rPr>
  </w:style>
  <w:style w:type="table" w:styleId="a3">
    <w:name w:val="Table Grid"/>
    <w:basedOn w:val="a1"/>
    <w:uiPriority w:val="59"/>
    <w:rsid w:val="00ED3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D38D6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D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3770</Words>
  <Characters>21492</Characters>
  <Application>Microsoft Office Word</Application>
  <DocSecurity>0</DocSecurity>
  <Lines>179</Lines>
  <Paragraphs>50</Paragraphs>
  <ScaleCrop>false</ScaleCrop>
  <Company/>
  <LinksUpToDate>false</LinksUpToDate>
  <CharactersWithSpaces>25212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5</cp:revision>
  <dcterms:created xsi:type="dcterms:W3CDTF">2018-05-18T05:45:00Z</dcterms:created>
  <dcterms:modified xsi:type="dcterms:W3CDTF">2018-05-21T01:35:00Z</dcterms:modified>
</cp:coreProperties>
</file>